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EE" w:rsidRDefault="00A75D45" w:rsidP="00E005EE">
      <w:pPr>
        <w:tabs>
          <w:tab w:val="left" w:pos="6120"/>
        </w:tabs>
        <w:rPr>
          <w:rFonts w:ascii="Arial Black" w:hAnsi="Arial Black"/>
          <w:bCs/>
          <w:sz w:val="28"/>
          <w:szCs w:val="28"/>
          <w:u w:val="single"/>
          <w:lang w:val="en-GB"/>
        </w:rPr>
      </w:pPr>
      <w:proofErr w:type="spellStart"/>
      <w:r>
        <w:rPr>
          <w:rFonts w:ascii="Arial Black" w:hAnsi="Arial Black"/>
          <w:bCs/>
          <w:sz w:val="28"/>
          <w:szCs w:val="28"/>
          <w:u w:val="single"/>
          <w:lang w:val="en-GB"/>
        </w:rPr>
        <w:t>Témata</w:t>
      </w:r>
      <w:proofErr w:type="spellEnd"/>
      <w:r w:rsidR="00E005EE" w:rsidRPr="00FD6239">
        <w:rPr>
          <w:rFonts w:ascii="Arial Black" w:hAnsi="Arial Black"/>
          <w:bCs/>
          <w:sz w:val="28"/>
          <w:szCs w:val="28"/>
          <w:u w:val="single"/>
          <w:lang w:val="en-GB"/>
        </w:rPr>
        <w:t xml:space="preserve"> k </w:t>
      </w:r>
      <w:proofErr w:type="spellStart"/>
      <w:r w:rsidR="00E005EE">
        <w:rPr>
          <w:rFonts w:ascii="Arial Black" w:hAnsi="Arial Black"/>
          <w:bCs/>
          <w:sz w:val="28"/>
          <w:szCs w:val="28"/>
          <w:u w:val="single"/>
          <w:lang w:val="en-GB"/>
        </w:rPr>
        <w:t>praktické</w:t>
      </w:r>
      <w:proofErr w:type="spellEnd"/>
      <w:r w:rsidR="00E005EE" w:rsidRPr="00FD6239">
        <w:rPr>
          <w:rFonts w:ascii="Arial Black" w:hAnsi="Arial Black"/>
          <w:bCs/>
          <w:sz w:val="28"/>
          <w:szCs w:val="28"/>
          <w:u w:val="single"/>
          <w:lang w:val="en-GB"/>
        </w:rPr>
        <w:t xml:space="preserve"> </w:t>
      </w:r>
      <w:proofErr w:type="spellStart"/>
      <w:r w:rsidR="00E005EE" w:rsidRPr="00FD6239">
        <w:rPr>
          <w:rFonts w:ascii="Arial Black" w:hAnsi="Arial Black"/>
          <w:bCs/>
          <w:sz w:val="28"/>
          <w:szCs w:val="28"/>
          <w:u w:val="single"/>
          <w:lang w:val="en-GB"/>
        </w:rPr>
        <w:t>maturitní</w:t>
      </w:r>
      <w:proofErr w:type="spellEnd"/>
      <w:r w:rsidR="00E005EE" w:rsidRPr="00FD6239">
        <w:rPr>
          <w:rFonts w:ascii="Arial Black" w:hAnsi="Arial Black"/>
          <w:bCs/>
          <w:sz w:val="28"/>
          <w:szCs w:val="28"/>
          <w:u w:val="single"/>
          <w:lang w:val="en-GB"/>
        </w:rPr>
        <w:t xml:space="preserve"> </w:t>
      </w:r>
      <w:proofErr w:type="spellStart"/>
      <w:r w:rsidR="00E005EE" w:rsidRPr="00FD6239">
        <w:rPr>
          <w:rFonts w:ascii="Arial Black" w:hAnsi="Arial Black"/>
          <w:bCs/>
          <w:sz w:val="28"/>
          <w:szCs w:val="28"/>
          <w:u w:val="single"/>
          <w:lang w:val="en-GB"/>
        </w:rPr>
        <w:t>zkoušce</w:t>
      </w:r>
      <w:proofErr w:type="spellEnd"/>
      <w:r w:rsidR="00E005EE" w:rsidRPr="00FD6239">
        <w:rPr>
          <w:rFonts w:ascii="Arial Black" w:hAnsi="Arial Black"/>
          <w:bCs/>
          <w:sz w:val="28"/>
          <w:szCs w:val="28"/>
          <w:u w:val="single"/>
          <w:lang w:val="en-GB"/>
        </w:rPr>
        <w:t xml:space="preserve"> z </w:t>
      </w:r>
      <w:proofErr w:type="spellStart"/>
      <w:r w:rsidR="00E005EE">
        <w:rPr>
          <w:rFonts w:ascii="Arial Black" w:hAnsi="Arial Black"/>
          <w:bCs/>
          <w:sz w:val="28"/>
          <w:szCs w:val="28"/>
          <w:u w:val="single"/>
          <w:lang w:val="en-GB"/>
        </w:rPr>
        <w:t>odborných</w:t>
      </w:r>
      <w:proofErr w:type="spellEnd"/>
      <w:r w:rsidR="00E005EE">
        <w:rPr>
          <w:rFonts w:ascii="Arial Black" w:hAnsi="Arial Black"/>
          <w:bCs/>
          <w:sz w:val="28"/>
          <w:szCs w:val="28"/>
          <w:u w:val="single"/>
          <w:lang w:val="en-GB"/>
        </w:rPr>
        <w:t xml:space="preserve"> </w:t>
      </w:r>
      <w:proofErr w:type="spellStart"/>
      <w:r w:rsidR="00E005EE">
        <w:rPr>
          <w:rFonts w:ascii="Arial Black" w:hAnsi="Arial Black"/>
          <w:bCs/>
          <w:sz w:val="28"/>
          <w:szCs w:val="28"/>
          <w:u w:val="single"/>
          <w:lang w:val="en-GB"/>
        </w:rPr>
        <w:t>předmětů</w:t>
      </w:r>
      <w:proofErr w:type="spellEnd"/>
    </w:p>
    <w:p w:rsidR="00E005EE" w:rsidRDefault="00E005EE" w:rsidP="00E005EE">
      <w:pPr>
        <w:tabs>
          <w:tab w:val="left" w:pos="6120"/>
        </w:tabs>
        <w:jc w:val="center"/>
        <w:rPr>
          <w:rFonts w:ascii="Arial Black" w:hAnsi="Arial Black"/>
          <w:bCs/>
          <w:sz w:val="28"/>
          <w:szCs w:val="28"/>
          <w:u w:val="single"/>
          <w:lang w:val="en-GB"/>
        </w:rPr>
      </w:pPr>
    </w:p>
    <w:p w:rsidR="00E005EE" w:rsidRDefault="00E005EE" w:rsidP="00E005EE">
      <w:pPr>
        <w:tabs>
          <w:tab w:val="left" w:pos="6120"/>
        </w:tabs>
        <w:jc w:val="center"/>
        <w:rPr>
          <w:rFonts w:ascii="Arial Black" w:hAnsi="Arial Black"/>
          <w:bCs/>
          <w:sz w:val="28"/>
          <w:szCs w:val="28"/>
          <w:u w:val="single"/>
          <w:lang w:val="en-GB"/>
        </w:rPr>
      </w:pPr>
      <w:r>
        <w:rPr>
          <w:rFonts w:ascii="Arial Black" w:hAnsi="Arial Black"/>
          <w:bCs/>
          <w:sz w:val="28"/>
          <w:szCs w:val="28"/>
          <w:u w:val="single"/>
          <w:lang w:val="en-GB"/>
        </w:rPr>
        <w:t xml:space="preserve"> </w:t>
      </w:r>
      <w:r w:rsidRPr="00FD6239">
        <w:rPr>
          <w:rFonts w:ascii="Arial Black" w:hAnsi="Arial Black"/>
          <w:bCs/>
          <w:sz w:val="28"/>
          <w:szCs w:val="28"/>
          <w:u w:val="single"/>
          <w:lang w:val="en-GB"/>
        </w:rPr>
        <w:t xml:space="preserve">  </w:t>
      </w:r>
    </w:p>
    <w:p w:rsidR="00E005EE" w:rsidRDefault="004F244A" w:rsidP="00E005EE">
      <w:pPr>
        <w:tabs>
          <w:tab w:val="left" w:pos="6120"/>
        </w:tabs>
        <w:rPr>
          <w:rFonts w:ascii="Arial Black" w:hAnsi="Arial Black"/>
          <w:bCs/>
          <w:sz w:val="24"/>
          <w:szCs w:val="28"/>
          <w:lang w:val="en-GB"/>
        </w:rPr>
      </w:pPr>
      <w:proofErr w:type="spellStart"/>
      <w:r>
        <w:rPr>
          <w:rFonts w:ascii="Arial Black" w:hAnsi="Arial Black"/>
          <w:bCs/>
          <w:sz w:val="24"/>
          <w:szCs w:val="28"/>
          <w:lang w:val="en-GB"/>
        </w:rPr>
        <w:t>Školní</w:t>
      </w:r>
      <w:proofErr w:type="spellEnd"/>
      <w:r>
        <w:rPr>
          <w:rFonts w:ascii="Arial Black" w:hAnsi="Arial Black"/>
          <w:bCs/>
          <w:sz w:val="24"/>
          <w:szCs w:val="28"/>
          <w:lang w:val="en-GB"/>
        </w:rPr>
        <w:t xml:space="preserve"> </w:t>
      </w:r>
      <w:proofErr w:type="spellStart"/>
      <w:r>
        <w:rPr>
          <w:rFonts w:ascii="Arial Black" w:hAnsi="Arial Black"/>
          <w:bCs/>
          <w:sz w:val="24"/>
          <w:szCs w:val="28"/>
          <w:lang w:val="en-GB"/>
        </w:rPr>
        <w:t>rok</w:t>
      </w:r>
      <w:proofErr w:type="spellEnd"/>
      <w:r>
        <w:rPr>
          <w:rFonts w:ascii="Arial Black" w:hAnsi="Arial Black"/>
          <w:bCs/>
          <w:sz w:val="24"/>
          <w:szCs w:val="28"/>
          <w:lang w:val="en-GB"/>
        </w:rPr>
        <w:t>: 2020/2021</w:t>
      </w:r>
    </w:p>
    <w:p w:rsidR="00E005EE" w:rsidRPr="001A1627" w:rsidRDefault="00E005EE" w:rsidP="00E005EE">
      <w:pPr>
        <w:tabs>
          <w:tab w:val="left" w:pos="6120"/>
        </w:tabs>
        <w:rPr>
          <w:rFonts w:ascii="Arial Black" w:hAnsi="Arial Black"/>
          <w:bCs/>
          <w:sz w:val="24"/>
          <w:szCs w:val="28"/>
          <w:lang w:val="en-GB"/>
        </w:rPr>
      </w:pPr>
    </w:p>
    <w:p w:rsidR="00E005EE" w:rsidRDefault="00E005EE" w:rsidP="00E005EE">
      <w:pPr>
        <w:tabs>
          <w:tab w:val="left" w:pos="6120"/>
        </w:tabs>
        <w:rPr>
          <w:rFonts w:ascii="Arial Black" w:hAnsi="Arial Black"/>
          <w:bCs/>
          <w:sz w:val="24"/>
          <w:szCs w:val="24"/>
          <w:lang w:val="en-GB"/>
        </w:rPr>
      </w:pPr>
      <w:proofErr w:type="spellStart"/>
      <w:r w:rsidRPr="007C429B">
        <w:rPr>
          <w:rFonts w:ascii="Arial Black" w:hAnsi="Arial Black"/>
          <w:bCs/>
          <w:sz w:val="24"/>
          <w:szCs w:val="24"/>
          <w:lang w:val="en-GB"/>
        </w:rPr>
        <w:t>Obor</w:t>
      </w:r>
      <w:proofErr w:type="spellEnd"/>
      <w:r w:rsidRPr="007C429B">
        <w:rPr>
          <w:rFonts w:ascii="Arial Black" w:hAnsi="Arial Black"/>
          <w:bCs/>
          <w:sz w:val="24"/>
          <w:szCs w:val="24"/>
          <w:lang w:val="en-GB"/>
        </w:rPr>
        <w:t xml:space="preserve">: </w:t>
      </w:r>
      <w:proofErr w:type="spellStart"/>
      <w:r w:rsidRPr="007C429B">
        <w:rPr>
          <w:rFonts w:ascii="Arial Black" w:hAnsi="Arial Black"/>
          <w:bCs/>
          <w:sz w:val="24"/>
          <w:szCs w:val="24"/>
          <w:lang w:val="en-GB"/>
        </w:rPr>
        <w:t>Ekonomika</w:t>
      </w:r>
      <w:proofErr w:type="spellEnd"/>
      <w:r w:rsidRPr="007C429B">
        <w:rPr>
          <w:rFonts w:ascii="Arial Black" w:hAnsi="Arial Black"/>
          <w:bCs/>
          <w:sz w:val="24"/>
          <w:szCs w:val="24"/>
          <w:lang w:val="en-GB"/>
        </w:rPr>
        <w:t xml:space="preserve"> a </w:t>
      </w:r>
      <w:proofErr w:type="spellStart"/>
      <w:r w:rsidRPr="007C429B">
        <w:rPr>
          <w:rFonts w:ascii="Arial Black" w:hAnsi="Arial Black"/>
          <w:bCs/>
          <w:sz w:val="24"/>
          <w:szCs w:val="24"/>
          <w:lang w:val="en-GB"/>
        </w:rPr>
        <w:t>podnikání</w:t>
      </w:r>
      <w:proofErr w:type="spellEnd"/>
      <w:r w:rsidRPr="007C429B">
        <w:rPr>
          <w:rFonts w:ascii="Arial Black" w:hAnsi="Arial Black"/>
          <w:bCs/>
          <w:sz w:val="24"/>
          <w:szCs w:val="24"/>
          <w:lang w:val="en-GB"/>
        </w:rPr>
        <w:t xml:space="preserve"> v </w:t>
      </w:r>
      <w:proofErr w:type="spellStart"/>
      <w:r w:rsidRPr="007C429B">
        <w:rPr>
          <w:rFonts w:ascii="Arial Black" w:hAnsi="Arial Black"/>
          <w:bCs/>
          <w:sz w:val="24"/>
          <w:szCs w:val="24"/>
          <w:lang w:val="en-GB"/>
        </w:rPr>
        <w:t>potravinářství</w:t>
      </w:r>
      <w:proofErr w:type="spellEnd"/>
      <w:r w:rsidRPr="007C429B">
        <w:rPr>
          <w:rFonts w:ascii="Arial Black" w:hAnsi="Arial Black"/>
          <w:bCs/>
          <w:sz w:val="24"/>
          <w:szCs w:val="24"/>
          <w:lang w:val="en-GB"/>
        </w:rPr>
        <w:t xml:space="preserve"> </w:t>
      </w:r>
      <w:r>
        <w:rPr>
          <w:rFonts w:ascii="Arial Black" w:hAnsi="Arial Black"/>
          <w:bCs/>
          <w:sz w:val="24"/>
          <w:szCs w:val="24"/>
          <w:lang w:val="en-GB"/>
        </w:rPr>
        <w:t xml:space="preserve">                   </w:t>
      </w:r>
      <w:proofErr w:type="spellStart"/>
      <w:r>
        <w:rPr>
          <w:rFonts w:ascii="Arial Black" w:hAnsi="Arial Black"/>
          <w:bCs/>
          <w:sz w:val="24"/>
          <w:szCs w:val="24"/>
          <w:lang w:val="en-GB"/>
        </w:rPr>
        <w:t>Třída</w:t>
      </w:r>
      <w:proofErr w:type="spellEnd"/>
      <w:r>
        <w:rPr>
          <w:rFonts w:ascii="Arial Black" w:hAnsi="Arial Black"/>
          <w:bCs/>
          <w:sz w:val="24"/>
          <w:szCs w:val="24"/>
          <w:lang w:val="en-GB"/>
        </w:rPr>
        <w:t xml:space="preserve">: </w:t>
      </w:r>
      <w:r w:rsidRPr="007C429B">
        <w:rPr>
          <w:rFonts w:ascii="Arial Black" w:hAnsi="Arial Black"/>
          <w:bCs/>
          <w:sz w:val="24"/>
          <w:szCs w:val="24"/>
          <w:lang w:val="en-GB"/>
        </w:rPr>
        <w:t>E4.A</w:t>
      </w:r>
    </w:p>
    <w:p w:rsidR="00E005EE" w:rsidRDefault="00E005EE" w:rsidP="00E005EE">
      <w:pPr>
        <w:tabs>
          <w:tab w:val="left" w:pos="6120"/>
        </w:tabs>
        <w:rPr>
          <w:rFonts w:ascii="Arial Black" w:hAnsi="Arial Black"/>
          <w:bCs/>
          <w:sz w:val="24"/>
          <w:szCs w:val="24"/>
          <w:lang w:val="en-GB"/>
        </w:rPr>
      </w:pPr>
    </w:p>
    <w:p w:rsidR="00273EB7" w:rsidRDefault="00273EB7" w:rsidP="00E005EE">
      <w:pPr>
        <w:tabs>
          <w:tab w:val="left" w:pos="6120"/>
        </w:tabs>
        <w:rPr>
          <w:rFonts w:ascii="Arial" w:hAnsi="Arial" w:cs="Arial"/>
          <w:sz w:val="24"/>
          <w:szCs w:val="24"/>
          <w:u w:val="single"/>
        </w:rPr>
      </w:pPr>
    </w:p>
    <w:p w:rsidR="00E005EE" w:rsidRDefault="00E005EE" w:rsidP="00E005EE">
      <w:pPr>
        <w:tabs>
          <w:tab w:val="left" w:pos="6120"/>
        </w:tabs>
        <w:rPr>
          <w:rFonts w:ascii="Arial" w:hAnsi="Arial" w:cs="Arial"/>
          <w:sz w:val="24"/>
          <w:szCs w:val="24"/>
          <w:u w:val="single"/>
        </w:rPr>
      </w:pPr>
    </w:p>
    <w:p w:rsidR="00E005EE" w:rsidRDefault="00E005EE" w:rsidP="00E005EE">
      <w:pPr>
        <w:tabs>
          <w:tab w:val="left" w:pos="6120"/>
        </w:tabs>
        <w:rPr>
          <w:rFonts w:ascii="Arial" w:hAnsi="Arial" w:cs="Arial"/>
          <w:sz w:val="24"/>
          <w:szCs w:val="24"/>
          <w:u w:val="single"/>
        </w:rPr>
      </w:pPr>
    </w:p>
    <w:p w:rsidR="00E005EE" w:rsidRPr="008E577B" w:rsidRDefault="00E005EE" w:rsidP="00E005EE">
      <w:pPr>
        <w:tabs>
          <w:tab w:val="left" w:pos="6120"/>
        </w:tabs>
        <w:rPr>
          <w:rFonts w:ascii="Arial" w:hAnsi="Arial" w:cs="Arial"/>
          <w:sz w:val="24"/>
          <w:szCs w:val="24"/>
          <w:u w:val="single"/>
        </w:rPr>
      </w:pPr>
    </w:p>
    <w:p w:rsidR="00273EB7" w:rsidRPr="008E577B" w:rsidRDefault="00273EB7" w:rsidP="00294BCA">
      <w:pPr>
        <w:pStyle w:val="Nadpis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8E577B">
        <w:rPr>
          <w:b w:val="0"/>
          <w:sz w:val="22"/>
          <w:szCs w:val="22"/>
        </w:rPr>
        <w:t>Založení agendy firmy, která vede účetnictví, právní úprava, účtový rozvrh,  navedení počátečních stavů, podvojnost, založení pokladny, banky, číselné řady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>Účetní dokumentace – náležitosti, členění, zaúčtování podle přiložených účetních dokladů</w:t>
      </w:r>
    </w:p>
    <w:p w:rsidR="00273EB7" w:rsidRPr="008E577B" w:rsidRDefault="00273EB7" w:rsidP="00294BCA">
      <w:pPr>
        <w:pStyle w:val="Nadpis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8E577B">
        <w:rPr>
          <w:b w:val="0"/>
          <w:sz w:val="22"/>
          <w:szCs w:val="22"/>
        </w:rPr>
        <w:t>Fakturace – přijaté a vystavené faktury, tiskové sestavy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>Účtování peněžních prostředků v pokladně, pokladní kniha, ceniny, nákup, spotřeba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 xml:space="preserve">Zúčtování s bankou, účtování dle bankovních dokladů,  příkazy k úhradě  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 xml:space="preserve">Účtování zboží – nákup, prodej, vyskladnění 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>Účtování záloh na pracovní cestu, na drobný nákup, vyúčtování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>Inventarizace v účetnictví – inventarizační rozdíly (přebytky, manka do normy, nad normu, předpisy k náhradě hmotně zodpovědným osobám)</w:t>
      </w:r>
    </w:p>
    <w:p w:rsidR="00273EB7" w:rsidRPr="008E577B" w:rsidRDefault="00273EB7" w:rsidP="00294BCA">
      <w:pPr>
        <w:pStyle w:val="Nadpis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8E577B">
        <w:rPr>
          <w:b w:val="0"/>
          <w:sz w:val="22"/>
          <w:szCs w:val="22"/>
        </w:rPr>
        <w:t>Účtování zásob materiálu – způsob A (evidence, oceňování, pořízení, vyskladnění)</w:t>
      </w:r>
    </w:p>
    <w:p w:rsidR="00273EB7" w:rsidRPr="008E577B" w:rsidRDefault="00273EB7" w:rsidP="00294BCA">
      <w:pPr>
        <w:pStyle w:val="Nadpis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8E577B">
        <w:rPr>
          <w:b w:val="0"/>
          <w:sz w:val="22"/>
          <w:szCs w:val="22"/>
        </w:rPr>
        <w:t>Účtování výrobků, kalkulace, převedení na sklad, vyskladnění, prodej</w:t>
      </w:r>
    </w:p>
    <w:p w:rsidR="00273EB7" w:rsidRPr="008E577B" w:rsidRDefault="00273EB7" w:rsidP="00294BCA">
      <w:pPr>
        <w:pStyle w:val="Nadpis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8E577B">
        <w:rPr>
          <w:b w:val="0"/>
          <w:sz w:val="22"/>
          <w:szCs w:val="22"/>
        </w:rPr>
        <w:t xml:space="preserve"> Účtování o DPH – plátce DPH, sazby, výpočet, daňová povinnost, vrácení DPH, přiznání k DPH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 xml:space="preserve"> Účtování a výpočty mezd a odvodů z mezd</w:t>
      </w:r>
    </w:p>
    <w:p w:rsidR="00273EB7" w:rsidRPr="008E577B" w:rsidRDefault="00273EB7" w:rsidP="00294BCA">
      <w:pPr>
        <w:pStyle w:val="Nadpis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8E577B">
        <w:rPr>
          <w:b w:val="0"/>
          <w:sz w:val="22"/>
          <w:szCs w:val="22"/>
        </w:rPr>
        <w:t xml:space="preserve"> Účtování dlouhodobého majetku, inventární karta</w:t>
      </w:r>
    </w:p>
    <w:p w:rsidR="00273EB7" w:rsidRPr="008E577B" w:rsidRDefault="00273EB7" w:rsidP="00294BCA">
      <w:pPr>
        <w:pStyle w:val="Nadpis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8E577B">
        <w:rPr>
          <w:b w:val="0"/>
          <w:sz w:val="22"/>
          <w:szCs w:val="22"/>
        </w:rPr>
        <w:t xml:space="preserve"> Daňová přiznání pro fyzickou osobu, pro silniční daň, placení daně, zálohy, nárok na vrácení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 xml:space="preserve"> Účtování pořízení dlouhodobého  majetku 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>Účtování nákladů a výnosů</w:t>
      </w:r>
    </w:p>
    <w:p w:rsidR="00273EB7" w:rsidRPr="008E577B" w:rsidRDefault="00273EB7" w:rsidP="00294BCA">
      <w:pPr>
        <w:pStyle w:val="Nadpis1"/>
        <w:numPr>
          <w:ilvl w:val="0"/>
          <w:numId w:val="2"/>
        </w:numPr>
        <w:spacing w:before="0" w:after="0"/>
        <w:rPr>
          <w:b w:val="0"/>
          <w:sz w:val="22"/>
          <w:szCs w:val="22"/>
        </w:rPr>
      </w:pPr>
      <w:r w:rsidRPr="008E577B">
        <w:rPr>
          <w:b w:val="0"/>
          <w:sz w:val="22"/>
          <w:szCs w:val="22"/>
        </w:rPr>
        <w:t>Tiskové sestavy, závěrkové operace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>Obchodní korespondence mezi dodavateli a odběrateli – písemnosti při plnění kupních smluv, vadách plnění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>Pracovně právní vztahy, právní úprava, písemnosti</w:t>
      </w:r>
    </w:p>
    <w:p w:rsidR="00273EB7" w:rsidRPr="008E577B" w:rsidRDefault="00273EB7" w:rsidP="00294B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>Obchodně závazkové vztahy, právní úprava, písemnosti</w:t>
      </w:r>
    </w:p>
    <w:p w:rsidR="00273EB7" w:rsidRPr="008E577B" w:rsidRDefault="00273EB7" w:rsidP="004C0497">
      <w:pPr>
        <w:rPr>
          <w:rFonts w:ascii="Arial" w:hAnsi="Arial" w:cs="Arial"/>
          <w:sz w:val="22"/>
          <w:szCs w:val="22"/>
        </w:rPr>
      </w:pPr>
    </w:p>
    <w:p w:rsidR="00273EB7" w:rsidRDefault="00273EB7" w:rsidP="004C0497">
      <w:pPr>
        <w:rPr>
          <w:rFonts w:ascii="Arial" w:hAnsi="Arial" w:cs="Arial"/>
          <w:sz w:val="22"/>
          <w:szCs w:val="22"/>
        </w:rPr>
      </w:pPr>
    </w:p>
    <w:p w:rsidR="00E005EE" w:rsidRDefault="00E005EE" w:rsidP="004C0497">
      <w:pPr>
        <w:rPr>
          <w:rFonts w:ascii="Arial" w:hAnsi="Arial" w:cs="Arial"/>
          <w:sz w:val="22"/>
          <w:szCs w:val="22"/>
        </w:rPr>
      </w:pPr>
    </w:p>
    <w:p w:rsidR="00E005EE" w:rsidRDefault="00E005EE" w:rsidP="004C0497">
      <w:pPr>
        <w:rPr>
          <w:rFonts w:ascii="Arial" w:hAnsi="Arial" w:cs="Arial"/>
          <w:sz w:val="22"/>
          <w:szCs w:val="22"/>
        </w:rPr>
      </w:pPr>
    </w:p>
    <w:p w:rsidR="00E005EE" w:rsidRDefault="00E005EE" w:rsidP="004C0497">
      <w:pPr>
        <w:rPr>
          <w:rFonts w:ascii="Arial" w:hAnsi="Arial" w:cs="Arial"/>
          <w:sz w:val="22"/>
          <w:szCs w:val="22"/>
        </w:rPr>
      </w:pPr>
    </w:p>
    <w:p w:rsidR="00E005EE" w:rsidRDefault="00E005EE" w:rsidP="004C0497">
      <w:pPr>
        <w:rPr>
          <w:rFonts w:ascii="Arial" w:hAnsi="Arial" w:cs="Arial"/>
          <w:sz w:val="22"/>
          <w:szCs w:val="22"/>
        </w:rPr>
      </w:pPr>
    </w:p>
    <w:p w:rsidR="00E005EE" w:rsidRDefault="00E005EE" w:rsidP="004C0497">
      <w:pPr>
        <w:rPr>
          <w:rFonts w:ascii="Arial" w:hAnsi="Arial" w:cs="Arial"/>
          <w:sz w:val="22"/>
          <w:szCs w:val="22"/>
        </w:rPr>
      </w:pPr>
    </w:p>
    <w:p w:rsidR="00E005EE" w:rsidRDefault="00E005EE" w:rsidP="004C0497">
      <w:pPr>
        <w:rPr>
          <w:rFonts w:ascii="Arial" w:hAnsi="Arial" w:cs="Arial"/>
          <w:sz w:val="22"/>
          <w:szCs w:val="22"/>
        </w:rPr>
      </w:pPr>
    </w:p>
    <w:p w:rsidR="00E005EE" w:rsidRPr="008E577B" w:rsidRDefault="00E005EE" w:rsidP="004C0497">
      <w:pPr>
        <w:rPr>
          <w:rFonts w:ascii="Arial" w:hAnsi="Arial" w:cs="Arial"/>
          <w:sz w:val="22"/>
          <w:szCs w:val="22"/>
        </w:rPr>
      </w:pPr>
    </w:p>
    <w:p w:rsidR="00273EB7" w:rsidRPr="008E577B" w:rsidRDefault="00273EB7" w:rsidP="004C0497">
      <w:pPr>
        <w:rPr>
          <w:rFonts w:ascii="Arial" w:hAnsi="Arial" w:cs="Arial"/>
          <w:sz w:val="22"/>
          <w:szCs w:val="22"/>
        </w:rPr>
      </w:pPr>
      <w:r w:rsidRPr="008E577B">
        <w:rPr>
          <w:rFonts w:ascii="Arial" w:hAnsi="Arial" w:cs="Arial"/>
          <w:sz w:val="22"/>
          <w:szCs w:val="22"/>
        </w:rPr>
        <w:t xml:space="preserve">V Plzni dne </w:t>
      </w:r>
      <w:r w:rsidR="00BA399E">
        <w:rPr>
          <w:rFonts w:ascii="Arial" w:hAnsi="Arial" w:cs="Arial"/>
          <w:sz w:val="22"/>
          <w:szCs w:val="22"/>
        </w:rPr>
        <w:t>11</w:t>
      </w:r>
      <w:r w:rsidR="004F244A">
        <w:rPr>
          <w:rFonts w:ascii="Arial" w:hAnsi="Arial" w:cs="Arial"/>
          <w:sz w:val="22"/>
          <w:szCs w:val="22"/>
        </w:rPr>
        <w:t>. 10.2020</w:t>
      </w:r>
      <w:bookmarkStart w:id="0" w:name="_GoBack"/>
      <w:bookmarkEnd w:id="0"/>
    </w:p>
    <w:p w:rsidR="00126463" w:rsidRPr="00126463" w:rsidRDefault="00273EB7" w:rsidP="00126463">
      <w:pPr>
        <w:rPr>
          <w:rFonts w:ascii="Arial" w:hAnsi="Arial"/>
          <w:sz w:val="22"/>
          <w:szCs w:val="22"/>
          <w:lang w:val="en-GB"/>
        </w:rPr>
      </w:pPr>
      <w:r w:rsidRPr="008E577B">
        <w:rPr>
          <w:rFonts w:ascii="Arial" w:hAnsi="Arial" w:cs="Arial"/>
          <w:sz w:val="22"/>
          <w:szCs w:val="22"/>
        </w:rPr>
        <w:t>Vyp</w:t>
      </w:r>
      <w:r w:rsidR="0026378A">
        <w:rPr>
          <w:rFonts w:ascii="Arial" w:hAnsi="Arial" w:cs="Arial"/>
          <w:sz w:val="22"/>
          <w:szCs w:val="22"/>
        </w:rPr>
        <w:t xml:space="preserve">racovala:  Ing.  D. Viktorinová    </w:t>
      </w:r>
      <w:r w:rsidRPr="008E577B">
        <w:rPr>
          <w:rFonts w:ascii="Arial" w:hAnsi="Arial" w:cs="Arial"/>
          <w:sz w:val="22"/>
          <w:szCs w:val="22"/>
        </w:rPr>
        <w:t xml:space="preserve"> </w:t>
      </w:r>
      <w:r w:rsidR="00126463">
        <w:rPr>
          <w:rFonts w:ascii="Arial" w:hAnsi="Arial" w:cs="Arial"/>
          <w:sz w:val="22"/>
          <w:szCs w:val="22"/>
        </w:rPr>
        <w:t xml:space="preserve">    </w:t>
      </w:r>
      <w:r w:rsidR="00E005EE">
        <w:rPr>
          <w:rFonts w:ascii="Arial" w:hAnsi="Arial" w:cs="Arial"/>
          <w:sz w:val="22"/>
          <w:szCs w:val="22"/>
        </w:rPr>
        <w:t xml:space="preserve">                        </w:t>
      </w:r>
      <w:r w:rsidR="00126463">
        <w:rPr>
          <w:rFonts w:ascii="Arial" w:hAnsi="Arial" w:cs="Arial"/>
          <w:sz w:val="22"/>
          <w:szCs w:val="22"/>
        </w:rPr>
        <w:t xml:space="preserve">  </w:t>
      </w:r>
      <w:r w:rsidR="00E005E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26463" w:rsidRPr="00126463">
        <w:rPr>
          <w:rFonts w:ascii="Arial" w:hAnsi="Arial"/>
          <w:sz w:val="22"/>
          <w:szCs w:val="22"/>
          <w:lang w:val="en-GB"/>
        </w:rPr>
        <w:t>Schválil</w:t>
      </w:r>
      <w:proofErr w:type="spellEnd"/>
      <w:r w:rsidR="00126463" w:rsidRPr="00126463">
        <w:rPr>
          <w:rFonts w:ascii="Arial" w:hAnsi="Arial"/>
          <w:sz w:val="22"/>
          <w:szCs w:val="22"/>
          <w:lang w:val="en-GB"/>
        </w:rPr>
        <w:t xml:space="preserve">: Mgr. Miroslav </w:t>
      </w:r>
      <w:proofErr w:type="spellStart"/>
      <w:r w:rsidR="00126463" w:rsidRPr="00126463">
        <w:rPr>
          <w:rFonts w:ascii="Arial" w:hAnsi="Arial"/>
          <w:sz w:val="22"/>
          <w:szCs w:val="22"/>
          <w:lang w:val="en-GB"/>
        </w:rPr>
        <w:t>Široký</w:t>
      </w:r>
      <w:proofErr w:type="spellEnd"/>
    </w:p>
    <w:p w:rsidR="00273EB7" w:rsidRPr="00F372DC" w:rsidRDefault="00126463" w:rsidP="00D947E3">
      <w:pPr>
        <w:rPr>
          <w:rFonts w:ascii="Arial" w:hAnsi="Arial" w:cs="Arial"/>
          <w:sz w:val="22"/>
          <w:szCs w:val="22"/>
        </w:rPr>
      </w:pPr>
      <w:r w:rsidRPr="00126463">
        <w:rPr>
          <w:rFonts w:ascii="Arial" w:hAnsi="Arial"/>
          <w:sz w:val="22"/>
          <w:szCs w:val="22"/>
          <w:lang w:val="en-GB"/>
        </w:rPr>
        <w:tab/>
      </w:r>
      <w:r w:rsidRPr="00126463">
        <w:rPr>
          <w:rFonts w:ascii="Arial" w:hAnsi="Arial"/>
          <w:sz w:val="22"/>
          <w:szCs w:val="22"/>
          <w:lang w:val="en-GB"/>
        </w:rPr>
        <w:tab/>
      </w:r>
      <w:proofErr w:type="spellStart"/>
      <w:r w:rsidR="0026378A">
        <w:rPr>
          <w:rFonts w:ascii="Arial" w:hAnsi="Arial"/>
          <w:sz w:val="22"/>
          <w:szCs w:val="22"/>
          <w:lang w:val="en-GB"/>
        </w:rPr>
        <w:t>Ing</w:t>
      </w:r>
      <w:proofErr w:type="spellEnd"/>
      <w:r w:rsidR="0026378A">
        <w:rPr>
          <w:rFonts w:ascii="Arial" w:hAnsi="Arial"/>
          <w:sz w:val="22"/>
          <w:szCs w:val="22"/>
          <w:lang w:val="en-GB"/>
        </w:rPr>
        <w:t xml:space="preserve">. </w:t>
      </w:r>
      <w:proofErr w:type="spellStart"/>
      <w:r w:rsidR="0026378A">
        <w:rPr>
          <w:rFonts w:ascii="Arial" w:hAnsi="Arial"/>
          <w:sz w:val="22"/>
          <w:szCs w:val="22"/>
          <w:lang w:val="en-GB"/>
        </w:rPr>
        <w:t>S.Kubešová</w:t>
      </w:r>
      <w:proofErr w:type="spellEnd"/>
      <w:r w:rsidRPr="00126463">
        <w:rPr>
          <w:rFonts w:ascii="Arial" w:hAnsi="Arial"/>
          <w:sz w:val="22"/>
          <w:szCs w:val="22"/>
          <w:lang w:val="en-GB"/>
        </w:rPr>
        <w:tab/>
      </w:r>
      <w:r w:rsidR="00F372DC">
        <w:rPr>
          <w:rFonts w:ascii="Arial" w:hAnsi="Arial"/>
          <w:sz w:val="22"/>
          <w:szCs w:val="22"/>
          <w:lang w:val="en-GB"/>
        </w:rPr>
        <w:tab/>
      </w:r>
      <w:r w:rsidR="00F372DC">
        <w:rPr>
          <w:rFonts w:ascii="Arial" w:hAnsi="Arial"/>
          <w:sz w:val="22"/>
          <w:szCs w:val="22"/>
          <w:lang w:val="en-GB"/>
        </w:rPr>
        <w:tab/>
      </w:r>
      <w:r w:rsidR="00E005EE">
        <w:rPr>
          <w:rFonts w:ascii="Arial" w:hAnsi="Arial"/>
          <w:sz w:val="22"/>
          <w:szCs w:val="22"/>
          <w:lang w:val="en-GB"/>
        </w:rPr>
        <w:t xml:space="preserve">  </w:t>
      </w:r>
      <w:r w:rsidR="00F372DC">
        <w:rPr>
          <w:rFonts w:ascii="Arial" w:hAnsi="Arial"/>
          <w:sz w:val="22"/>
          <w:szCs w:val="22"/>
          <w:lang w:val="en-GB"/>
        </w:rPr>
        <w:tab/>
        <w:t xml:space="preserve">           </w:t>
      </w:r>
      <w:r w:rsidR="00E005EE">
        <w:rPr>
          <w:rFonts w:ascii="Arial" w:hAnsi="Arial"/>
          <w:sz w:val="22"/>
          <w:szCs w:val="22"/>
          <w:lang w:val="en-GB"/>
        </w:rPr>
        <w:t xml:space="preserve">       </w:t>
      </w:r>
      <w:r w:rsidR="00F372DC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F372DC">
        <w:rPr>
          <w:rFonts w:ascii="Arial" w:hAnsi="Arial"/>
          <w:sz w:val="22"/>
          <w:szCs w:val="22"/>
          <w:lang w:val="en-GB"/>
        </w:rPr>
        <w:t>ředitel</w:t>
      </w:r>
      <w:proofErr w:type="spellEnd"/>
      <w:r w:rsidR="00F372DC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F372DC">
        <w:rPr>
          <w:rFonts w:ascii="Arial" w:hAnsi="Arial"/>
          <w:sz w:val="22"/>
          <w:szCs w:val="22"/>
          <w:lang w:val="en-GB"/>
        </w:rPr>
        <w:t>školy</w:t>
      </w:r>
      <w:proofErr w:type="spellEnd"/>
    </w:p>
    <w:sectPr w:rsidR="00273EB7" w:rsidRPr="00F372DC" w:rsidSect="004B329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F1" w:rsidRDefault="002A2CF1">
      <w:r>
        <w:separator/>
      </w:r>
    </w:p>
  </w:endnote>
  <w:endnote w:type="continuationSeparator" w:id="0">
    <w:p w:rsidR="002A2CF1" w:rsidRDefault="002A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F1" w:rsidRDefault="002A2CF1">
      <w:r>
        <w:separator/>
      </w:r>
    </w:p>
  </w:footnote>
  <w:footnote w:type="continuationSeparator" w:id="0">
    <w:p w:rsidR="002A2CF1" w:rsidRDefault="002A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B7" w:rsidRDefault="00E005EE">
    <w:pPr>
      <w:tabs>
        <w:tab w:val="left" w:pos="900"/>
      </w:tabs>
      <w:ind w:firstLine="709"/>
      <w:rPr>
        <w:rFonts w:ascii="Arial" w:hAnsi="Arial" w:cs="Arial"/>
      </w:rPr>
    </w:pPr>
    <w:r>
      <w:rPr>
        <w:noProof/>
      </w:rPr>
      <w:drawing>
        <wp:inline distT="0" distB="0" distL="0" distR="0">
          <wp:extent cx="4276725" cy="800100"/>
          <wp:effectExtent l="19050" t="0" r="0" b="0"/>
          <wp:docPr id="2" name="Obrázek 0" descr="logo finál ce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finál cel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3EB7">
      <w:rPr>
        <w:rFonts w:ascii="Arial" w:hAnsi="Arial" w:cs="Arial"/>
      </w:rPr>
      <w:t xml:space="preserve">       </w:t>
    </w:r>
  </w:p>
  <w:p w:rsidR="00273EB7" w:rsidRDefault="00273EB7" w:rsidP="002919A6">
    <w:pPr>
      <w:pStyle w:val="Zhlav"/>
      <w:tabs>
        <w:tab w:val="left" w:pos="90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9C7"/>
    <w:multiLevelType w:val="hybridMultilevel"/>
    <w:tmpl w:val="4D66B00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1543B"/>
    <w:multiLevelType w:val="hybridMultilevel"/>
    <w:tmpl w:val="FB28DA64"/>
    <w:lvl w:ilvl="0" w:tplc="1F101062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B0D"/>
    <w:rsid w:val="00000AEA"/>
    <w:rsid w:val="000161CD"/>
    <w:rsid w:val="00022C19"/>
    <w:rsid w:val="000602D7"/>
    <w:rsid w:val="000871A8"/>
    <w:rsid w:val="000C79E3"/>
    <w:rsid w:val="000E5B36"/>
    <w:rsid w:val="000F619D"/>
    <w:rsid w:val="000F7D23"/>
    <w:rsid w:val="00110843"/>
    <w:rsid w:val="0011686D"/>
    <w:rsid w:val="00126463"/>
    <w:rsid w:val="00160432"/>
    <w:rsid w:val="001865A3"/>
    <w:rsid w:val="00191F6B"/>
    <w:rsid w:val="001A77EB"/>
    <w:rsid w:val="001C1A2A"/>
    <w:rsid w:val="001E2374"/>
    <w:rsid w:val="001F154E"/>
    <w:rsid w:val="002223F0"/>
    <w:rsid w:val="00244632"/>
    <w:rsid w:val="0026161E"/>
    <w:rsid w:val="00262048"/>
    <w:rsid w:val="00262406"/>
    <w:rsid w:val="0026378A"/>
    <w:rsid w:val="00273EB7"/>
    <w:rsid w:val="00281E67"/>
    <w:rsid w:val="002919A6"/>
    <w:rsid w:val="00294BCA"/>
    <w:rsid w:val="002A2CF1"/>
    <w:rsid w:val="002D2AA4"/>
    <w:rsid w:val="003126F2"/>
    <w:rsid w:val="00312830"/>
    <w:rsid w:val="00332BA6"/>
    <w:rsid w:val="00395BB0"/>
    <w:rsid w:val="00460228"/>
    <w:rsid w:val="004B0896"/>
    <w:rsid w:val="004B3299"/>
    <w:rsid w:val="004C0497"/>
    <w:rsid w:val="004D2B58"/>
    <w:rsid w:val="004D3B0E"/>
    <w:rsid w:val="004F244A"/>
    <w:rsid w:val="00536375"/>
    <w:rsid w:val="0056020F"/>
    <w:rsid w:val="0057578D"/>
    <w:rsid w:val="005778DF"/>
    <w:rsid w:val="00592776"/>
    <w:rsid w:val="005949D9"/>
    <w:rsid w:val="005A3200"/>
    <w:rsid w:val="005B3E24"/>
    <w:rsid w:val="005C0BAF"/>
    <w:rsid w:val="00655014"/>
    <w:rsid w:val="00660AA8"/>
    <w:rsid w:val="006708EE"/>
    <w:rsid w:val="00695936"/>
    <w:rsid w:val="006C0B0D"/>
    <w:rsid w:val="006C4A44"/>
    <w:rsid w:val="006D2FBE"/>
    <w:rsid w:val="00763E58"/>
    <w:rsid w:val="00771CD1"/>
    <w:rsid w:val="007944C5"/>
    <w:rsid w:val="007C1FB1"/>
    <w:rsid w:val="007E1350"/>
    <w:rsid w:val="00803E90"/>
    <w:rsid w:val="0081305D"/>
    <w:rsid w:val="00815B4B"/>
    <w:rsid w:val="00841DED"/>
    <w:rsid w:val="00895F4F"/>
    <w:rsid w:val="008A7BDF"/>
    <w:rsid w:val="008B403E"/>
    <w:rsid w:val="008E577B"/>
    <w:rsid w:val="00905093"/>
    <w:rsid w:val="00A109D4"/>
    <w:rsid w:val="00A36F88"/>
    <w:rsid w:val="00A543B9"/>
    <w:rsid w:val="00A55590"/>
    <w:rsid w:val="00A73BA0"/>
    <w:rsid w:val="00A75D45"/>
    <w:rsid w:val="00A75EEE"/>
    <w:rsid w:val="00A945C1"/>
    <w:rsid w:val="00AD1730"/>
    <w:rsid w:val="00AF0739"/>
    <w:rsid w:val="00B0317D"/>
    <w:rsid w:val="00B116C4"/>
    <w:rsid w:val="00B1407F"/>
    <w:rsid w:val="00B45132"/>
    <w:rsid w:val="00B45CB0"/>
    <w:rsid w:val="00B54C6C"/>
    <w:rsid w:val="00B54F88"/>
    <w:rsid w:val="00B5677B"/>
    <w:rsid w:val="00B91C2C"/>
    <w:rsid w:val="00BA05E9"/>
    <w:rsid w:val="00BA399E"/>
    <w:rsid w:val="00BD330A"/>
    <w:rsid w:val="00BD5B55"/>
    <w:rsid w:val="00C20967"/>
    <w:rsid w:val="00C402E7"/>
    <w:rsid w:val="00C451DF"/>
    <w:rsid w:val="00C574BE"/>
    <w:rsid w:val="00C7181B"/>
    <w:rsid w:val="00C949CB"/>
    <w:rsid w:val="00D04010"/>
    <w:rsid w:val="00D1101F"/>
    <w:rsid w:val="00D154E2"/>
    <w:rsid w:val="00D4440A"/>
    <w:rsid w:val="00D51FB9"/>
    <w:rsid w:val="00D81A8A"/>
    <w:rsid w:val="00D947E3"/>
    <w:rsid w:val="00DC3905"/>
    <w:rsid w:val="00DC648F"/>
    <w:rsid w:val="00DF1E07"/>
    <w:rsid w:val="00E005EE"/>
    <w:rsid w:val="00E54947"/>
    <w:rsid w:val="00E72107"/>
    <w:rsid w:val="00E914AB"/>
    <w:rsid w:val="00F372DC"/>
    <w:rsid w:val="00F94BAF"/>
    <w:rsid w:val="00FC7B11"/>
    <w:rsid w:val="00F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A37A5F"/>
  <w15:docId w15:val="{3D9F3241-FF52-4287-AA0C-10BACB22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8EE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B32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1305D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708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24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624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36375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4B3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62406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B3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62406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110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2919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91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174E7-4F9F-4ABF-9E9A-6C9BE2C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Učební osnova předmětu</vt:lpstr>
    </vt:vector>
  </TitlesOfParts>
  <Company>HŠ Plzeň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Učební osnova předmětu</dc:title>
  <dc:subject/>
  <dc:creator>Notebook-Holecek</dc:creator>
  <cp:keywords/>
  <dc:description/>
  <cp:lastModifiedBy>Machová Renata</cp:lastModifiedBy>
  <cp:revision>24</cp:revision>
  <cp:lastPrinted>2020-10-20T11:04:00Z</cp:lastPrinted>
  <dcterms:created xsi:type="dcterms:W3CDTF">2012-08-28T11:28:00Z</dcterms:created>
  <dcterms:modified xsi:type="dcterms:W3CDTF">2020-10-20T11:04:00Z</dcterms:modified>
</cp:coreProperties>
</file>